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359E4415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F53389">
        <w:rPr>
          <w:rFonts w:ascii="Arial" w:hAnsi="Arial" w:cs="Arial"/>
          <w:b/>
          <w:sz w:val="36"/>
          <w:szCs w:val="36"/>
        </w:rPr>
        <w:t>30</w:t>
      </w:r>
      <w:r w:rsidR="00D45EA3">
        <w:rPr>
          <w:rFonts w:ascii="Arial" w:hAnsi="Arial" w:cs="Arial"/>
          <w:b/>
          <w:sz w:val="36"/>
          <w:szCs w:val="36"/>
        </w:rPr>
        <w:t>.</w:t>
      </w:r>
      <w:r w:rsidR="00DE0721">
        <w:rPr>
          <w:rFonts w:ascii="Arial" w:hAnsi="Arial" w:cs="Arial"/>
          <w:b/>
          <w:sz w:val="36"/>
          <w:szCs w:val="36"/>
        </w:rPr>
        <w:t>0</w:t>
      </w:r>
      <w:r w:rsidR="0016039C">
        <w:rPr>
          <w:rFonts w:ascii="Arial" w:hAnsi="Arial" w:cs="Arial"/>
          <w:b/>
          <w:sz w:val="36"/>
          <w:szCs w:val="36"/>
        </w:rPr>
        <w:t>3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E0721">
        <w:rPr>
          <w:rFonts w:ascii="Arial" w:hAnsi="Arial" w:cs="Arial"/>
          <w:b/>
          <w:sz w:val="36"/>
          <w:szCs w:val="36"/>
        </w:rPr>
        <w:t>3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746140">
        <w:rPr>
          <w:rFonts w:ascii="Arial" w:hAnsi="Arial" w:cs="Arial"/>
          <w:b/>
          <w:bCs/>
          <w:sz w:val="36"/>
          <w:szCs w:val="36"/>
        </w:rPr>
        <w:t>6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w </w:t>
      </w:r>
      <w:r w:rsidR="00746140">
        <w:rPr>
          <w:rFonts w:ascii="Arial" w:hAnsi="Arial" w:cs="Arial"/>
          <w:b/>
          <w:bCs/>
          <w:sz w:val="36"/>
          <w:szCs w:val="36"/>
        </w:rPr>
        <w:t>Urzędzie Gminy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odbędzie się</w:t>
      </w:r>
      <w:r w:rsidR="00111684">
        <w:rPr>
          <w:rFonts w:ascii="Arial" w:hAnsi="Arial" w:cs="Arial"/>
          <w:b/>
          <w:sz w:val="36"/>
          <w:szCs w:val="36"/>
        </w:rPr>
        <w:t xml:space="preserve"> </w:t>
      </w:r>
      <w:r w:rsidR="001D68E5" w:rsidRPr="004D6B34">
        <w:rPr>
          <w:rFonts w:ascii="Arial" w:hAnsi="Arial" w:cs="Arial"/>
          <w:b/>
          <w:sz w:val="36"/>
          <w:szCs w:val="36"/>
        </w:rPr>
        <w:t>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690535F8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4997650B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  <w:bookmarkStart w:id="0" w:name="_Hlk116569374"/>
    </w:p>
    <w:p w14:paraId="7DF3FC56" w14:textId="77777777" w:rsidR="009D1F1D" w:rsidRDefault="009D1F1D" w:rsidP="009D1F1D">
      <w:pPr>
        <w:pStyle w:val="Tekstpodstawowy2"/>
        <w:rPr>
          <w:b/>
          <w:bCs/>
          <w:sz w:val="24"/>
          <w:szCs w:val="24"/>
        </w:rPr>
      </w:pPr>
    </w:p>
    <w:bookmarkEnd w:id="0"/>
    <w:p w14:paraId="29ED7DD5" w14:textId="77777777" w:rsidR="0016039C" w:rsidRPr="00F53389" w:rsidRDefault="0016039C" w:rsidP="0016039C">
      <w:pPr>
        <w:pStyle w:val="Tekstpodstawowy2"/>
        <w:rPr>
          <w:b/>
          <w:bCs/>
          <w:sz w:val="24"/>
          <w:szCs w:val="24"/>
        </w:rPr>
      </w:pPr>
      <w:r w:rsidRPr="00F53389">
        <w:rPr>
          <w:b/>
          <w:bCs/>
          <w:sz w:val="24"/>
          <w:szCs w:val="24"/>
        </w:rPr>
        <w:t>Porządek obrad:</w:t>
      </w:r>
    </w:p>
    <w:p w14:paraId="17012694" w14:textId="77777777" w:rsidR="0016039C" w:rsidRPr="00F53389" w:rsidRDefault="0016039C" w:rsidP="0016039C">
      <w:pPr>
        <w:jc w:val="both"/>
      </w:pPr>
    </w:p>
    <w:p w14:paraId="21E54327" w14:textId="77777777" w:rsidR="00F53389" w:rsidRPr="00F53389" w:rsidRDefault="00F53389" w:rsidP="00F53389">
      <w:pPr>
        <w:jc w:val="both"/>
      </w:pPr>
    </w:p>
    <w:p w14:paraId="734DE244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 xml:space="preserve">Otwarcie obrad i stwierdzenie wymaganego kworum.   </w:t>
      </w:r>
    </w:p>
    <w:p w14:paraId="0DEE4643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Przedstawienie porządku obrad.</w:t>
      </w:r>
    </w:p>
    <w:p w14:paraId="090A400D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Przyjęcie protokołu z sesji z dnia 2 marca 2023r.</w:t>
      </w:r>
    </w:p>
    <w:p w14:paraId="6947DFAD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Sprawozdanie Wójta z działalności w okresie międzysesyjnym.</w:t>
      </w:r>
    </w:p>
    <w:p w14:paraId="055CEF74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 zmiany budżetu gminy Kobiór na 2023 rok</w:t>
      </w:r>
    </w:p>
    <w:p w14:paraId="595AF56E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zmiany Wieloletniej Prognozy Finansowej Gminy Kobiór na lata 2023 – 2031</w:t>
      </w:r>
    </w:p>
    <w:p w14:paraId="118650F5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zamiany nieruchomości</w:t>
      </w:r>
    </w:p>
    <w:p w14:paraId="68DC923B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zbycia działki nr 1672/44</w:t>
      </w:r>
    </w:p>
    <w:p w14:paraId="70E2C95B" w14:textId="47CA6AC4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wyrażenia zgody na zawarcie umowy z</w:t>
      </w:r>
      <w:r>
        <w:rPr>
          <w:rFonts w:eastAsia="Times New Roman"/>
          <w:szCs w:val="24"/>
          <w:lang w:eastAsia="pl-PL"/>
        </w:rPr>
        <w:t> </w:t>
      </w:r>
      <w:r w:rsidRPr="00F53389">
        <w:rPr>
          <w:rFonts w:eastAsia="Times New Roman"/>
          <w:szCs w:val="24"/>
          <w:lang w:eastAsia="pl-PL"/>
        </w:rPr>
        <w:t>dotychczasowym dzierżawcą gruntów stanowiących własność Gminy Kobiór</w:t>
      </w:r>
    </w:p>
    <w:p w14:paraId="4753A5CA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nadania nazwy ulicy</w:t>
      </w:r>
    </w:p>
    <w:p w14:paraId="6F0C086D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nadania nazwy ulicy</w:t>
      </w:r>
    </w:p>
    <w:p w14:paraId="3BAC39D4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"Programu opieki nad zwierzętami bezdomnymi oraz zapobiegania bezdomności zwierząt na terenie Gminy Kobiór"</w:t>
      </w:r>
    </w:p>
    <w:p w14:paraId="59335A26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uchylenia uchwały nr RG.0007.351.2023 Rady Gminy Kobiór z dnia 2 marca 2023 r. w sprawie wyrażenia zgody na rozłożenie na raty opłaty planistycznej</w:t>
      </w:r>
    </w:p>
    <w:p w14:paraId="22163F5F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Rozpatrzenie i podjęcie uchwały w sprawie ustalenia stawki za 1km przebiegu pojazdu dla celów zwrotu rodzicom kosztów przewozu dzieci, młodzieży i uczniów niepełnosprawnych</w:t>
      </w:r>
    </w:p>
    <w:p w14:paraId="4A89D1A3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Sprawy bieżące.</w:t>
      </w:r>
    </w:p>
    <w:p w14:paraId="243C47E9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="Times New Roman"/>
          <w:szCs w:val="24"/>
          <w:lang w:eastAsia="pl-PL"/>
        </w:rPr>
      </w:pPr>
      <w:r w:rsidRPr="00F53389">
        <w:rPr>
          <w:rFonts w:eastAsia="Times New Roman"/>
          <w:szCs w:val="24"/>
          <w:lang w:eastAsia="pl-PL"/>
        </w:rPr>
        <w:t>Interpelacje, zapytania i wnioski.</w:t>
      </w:r>
    </w:p>
    <w:p w14:paraId="379F8C7D" w14:textId="77777777" w:rsidR="00F53389" w:rsidRPr="00F53389" w:rsidRDefault="00F53389" w:rsidP="00F53389">
      <w:pPr>
        <w:pStyle w:val="Bezodstpw"/>
        <w:numPr>
          <w:ilvl w:val="0"/>
          <w:numId w:val="6"/>
        </w:numPr>
        <w:jc w:val="both"/>
        <w:rPr>
          <w:rFonts w:eastAsiaTheme="minorHAnsi"/>
          <w:szCs w:val="24"/>
        </w:rPr>
      </w:pPr>
      <w:r w:rsidRPr="00F53389">
        <w:rPr>
          <w:rFonts w:eastAsia="Times New Roman"/>
          <w:szCs w:val="24"/>
          <w:lang w:eastAsia="pl-PL"/>
        </w:rPr>
        <w:t>Zakończenie obrad.</w:t>
      </w:r>
    </w:p>
    <w:p w14:paraId="59884709" w14:textId="5C1A0287" w:rsidR="00E06E99" w:rsidRDefault="00E06E99" w:rsidP="00D45EA3">
      <w:pPr>
        <w:pStyle w:val="Bezodstpw"/>
        <w:jc w:val="both"/>
      </w:pPr>
    </w:p>
    <w:p w14:paraId="6CDFE236" w14:textId="0C046CBC" w:rsidR="00E06E99" w:rsidRDefault="00E06E99" w:rsidP="00D45EA3">
      <w:pPr>
        <w:pStyle w:val="Bezodstpw"/>
        <w:jc w:val="both"/>
      </w:pPr>
    </w:p>
    <w:p w14:paraId="20CC18A1" w14:textId="50D99208" w:rsidR="0061188F" w:rsidRDefault="0061188F" w:rsidP="00D45EA3">
      <w:pPr>
        <w:pStyle w:val="Bezodstpw"/>
        <w:jc w:val="both"/>
      </w:pPr>
    </w:p>
    <w:p w14:paraId="45C429ED" w14:textId="77777777" w:rsidR="0061188F" w:rsidRDefault="0061188F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04133533" w:rsidR="00A94128" w:rsidRDefault="001D68E5">
      <w:pPr>
        <w:rPr>
          <w:b/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p w14:paraId="217A2D8A" w14:textId="77777777" w:rsidR="00974189" w:rsidRPr="004D6B34" w:rsidRDefault="00974189">
      <w:pPr>
        <w:rPr>
          <w:sz w:val="22"/>
          <w:szCs w:val="22"/>
        </w:rPr>
      </w:pPr>
    </w:p>
    <w:sectPr w:rsidR="00974189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E59"/>
    <w:multiLevelType w:val="hybridMultilevel"/>
    <w:tmpl w:val="EFD09334"/>
    <w:lvl w:ilvl="0" w:tplc="C00294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96881884">
    <w:abstractNumId w:val="3"/>
  </w:num>
  <w:num w:numId="2" w16cid:durableId="1673025203">
    <w:abstractNumId w:val="1"/>
  </w:num>
  <w:num w:numId="3" w16cid:durableId="236718930">
    <w:abstractNumId w:val="2"/>
  </w:num>
  <w:num w:numId="4" w16cid:durableId="14675507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7131536">
    <w:abstractNumId w:val="0"/>
  </w:num>
  <w:num w:numId="6" w16cid:durableId="1911111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E5"/>
    <w:rsid w:val="000200BA"/>
    <w:rsid w:val="000347EA"/>
    <w:rsid w:val="0004443F"/>
    <w:rsid w:val="00070ECF"/>
    <w:rsid w:val="00080BE3"/>
    <w:rsid w:val="000A64A6"/>
    <w:rsid w:val="00111684"/>
    <w:rsid w:val="0011634C"/>
    <w:rsid w:val="0016039C"/>
    <w:rsid w:val="001702BD"/>
    <w:rsid w:val="00190B69"/>
    <w:rsid w:val="001D0EA1"/>
    <w:rsid w:val="001D68E5"/>
    <w:rsid w:val="002D04F7"/>
    <w:rsid w:val="002D45FE"/>
    <w:rsid w:val="003012DE"/>
    <w:rsid w:val="0034314E"/>
    <w:rsid w:val="00434596"/>
    <w:rsid w:val="00490F9C"/>
    <w:rsid w:val="00494870"/>
    <w:rsid w:val="004C079F"/>
    <w:rsid w:val="004C1542"/>
    <w:rsid w:val="004C15CE"/>
    <w:rsid w:val="004D6B29"/>
    <w:rsid w:val="004D6B34"/>
    <w:rsid w:val="004E7780"/>
    <w:rsid w:val="004F018D"/>
    <w:rsid w:val="004F27B0"/>
    <w:rsid w:val="00565CDC"/>
    <w:rsid w:val="005E00A9"/>
    <w:rsid w:val="005E0B28"/>
    <w:rsid w:val="0061188F"/>
    <w:rsid w:val="00673456"/>
    <w:rsid w:val="006B06B9"/>
    <w:rsid w:val="006D5F9A"/>
    <w:rsid w:val="006F0802"/>
    <w:rsid w:val="00746140"/>
    <w:rsid w:val="007538FB"/>
    <w:rsid w:val="00763857"/>
    <w:rsid w:val="007C17E0"/>
    <w:rsid w:val="00834BBE"/>
    <w:rsid w:val="0091092E"/>
    <w:rsid w:val="00974189"/>
    <w:rsid w:val="00992CE4"/>
    <w:rsid w:val="00994AA4"/>
    <w:rsid w:val="009C5C39"/>
    <w:rsid w:val="009D1F1D"/>
    <w:rsid w:val="00A50ECE"/>
    <w:rsid w:val="00A551AE"/>
    <w:rsid w:val="00A9005A"/>
    <w:rsid w:val="00A94128"/>
    <w:rsid w:val="00AC745E"/>
    <w:rsid w:val="00B31C65"/>
    <w:rsid w:val="00BC4CB6"/>
    <w:rsid w:val="00C7000C"/>
    <w:rsid w:val="00C80244"/>
    <w:rsid w:val="00C8401E"/>
    <w:rsid w:val="00D45EA3"/>
    <w:rsid w:val="00D47FF7"/>
    <w:rsid w:val="00DB30CD"/>
    <w:rsid w:val="00DC0D4C"/>
    <w:rsid w:val="00DD59B1"/>
    <w:rsid w:val="00DD67C3"/>
    <w:rsid w:val="00DE0721"/>
    <w:rsid w:val="00E06E99"/>
    <w:rsid w:val="00E214BB"/>
    <w:rsid w:val="00EE5700"/>
    <w:rsid w:val="00F121BE"/>
    <w:rsid w:val="00F231BC"/>
    <w:rsid w:val="00F53389"/>
    <w:rsid w:val="00F7373E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5E4914C3-D6F0-47B7-95CE-9731C67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9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</cp:revision>
  <cp:lastPrinted>2023-03-24T06:48:00Z</cp:lastPrinted>
  <dcterms:created xsi:type="dcterms:W3CDTF">2023-03-24T06:48:00Z</dcterms:created>
  <dcterms:modified xsi:type="dcterms:W3CDTF">2023-03-24T06:48:00Z</dcterms:modified>
</cp:coreProperties>
</file>